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6D" w:rsidRDefault="003A4736" w:rsidP="00272B08">
      <w:pPr>
        <w:ind w:left="1260" w:hanging="180"/>
      </w:pPr>
      <w:r>
        <w:rPr>
          <w:noProof/>
        </w:rPr>
        <w:drawing>
          <wp:anchor distT="0" distB="0" distL="114300" distR="114300" simplePos="0" relativeHeight="251674624" behindDoc="0" locked="0" layoutInCell="1" allowOverlap="1">
            <wp:simplePos x="0" y="0"/>
            <wp:positionH relativeFrom="column">
              <wp:posOffset>805815</wp:posOffset>
            </wp:positionH>
            <wp:positionV relativeFrom="paragraph">
              <wp:posOffset>-857250</wp:posOffset>
            </wp:positionV>
            <wp:extent cx="5301615" cy="859155"/>
            <wp:effectExtent l="0" t="0" r="6985" b="4445"/>
            <wp:wrapNone/>
            <wp:docPr id="12" name="Picture 12" descr="../../../../../../Users/laurenjoerg/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urenjoerg/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1615" cy="859155"/>
                    </a:xfrm>
                    <a:prstGeom prst="rect">
                      <a:avLst/>
                    </a:prstGeom>
                    <a:noFill/>
                    <a:ln>
                      <a:noFill/>
                    </a:ln>
                  </pic:spPr>
                </pic:pic>
              </a:graphicData>
            </a:graphic>
          </wp:anchor>
        </w:drawing>
      </w:r>
      <w:r w:rsidR="00F43DAB" w:rsidRPr="000D1E79">
        <w:rPr>
          <w:noProof/>
        </w:rPr>
        <w:drawing>
          <wp:anchor distT="0" distB="0" distL="114300" distR="114300" simplePos="0" relativeHeight="251666432" behindDoc="0" locked="0" layoutInCell="1" allowOverlap="1">
            <wp:simplePos x="0" y="0"/>
            <wp:positionH relativeFrom="column">
              <wp:posOffset>-1319584</wp:posOffset>
            </wp:positionH>
            <wp:positionV relativeFrom="paragraph">
              <wp:posOffset>-798087</wp:posOffset>
            </wp:positionV>
            <wp:extent cx="1938020" cy="7537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tra blue.jpg"/>
                    <pic:cNvPicPr/>
                  </pic:nvPicPr>
                  <pic:blipFill>
                    <a:blip r:embed="rId10">
                      <a:extLst>
                        <a:ext uri="{28A0092B-C50C-407E-A947-70E740481C1C}">
                          <a14:useLocalDpi xmlns:a14="http://schemas.microsoft.com/office/drawing/2010/main" val="0"/>
                        </a:ext>
                      </a:extLst>
                    </a:blip>
                    <a:stretch>
                      <a:fillRect/>
                    </a:stretch>
                  </pic:blipFill>
                  <pic:spPr>
                    <a:xfrm>
                      <a:off x="0" y="0"/>
                      <a:ext cx="1938020" cy="753745"/>
                    </a:xfrm>
                    <a:prstGeom prst="rect">
                      <a:avLst/>
                    </a:prstGeom>
                  </pic:spPr>
                </pic:pic>
              </a:graphicData>
            </a:graphic>
          </wp:anchor>
        </w:drawing>
      </w:r>
    </w:p>
    <w:p w:rsidR="00BB2FA1" w:rsidRDefault="00BB2FA1" w:rsidP="00F86DFF">
      <w:pPr>
        <w:tabs>
          <w:tab w:val="left" w:pos="2972"/>
        </w:tabs>
        <w:ind w:left="1080"/>
        <w:rPr>
          <w:sz w:val="24"/>
          <w:szCs w:val="36"/>
        </w:rPr>
      </w:pPr>
    </w:p>
    <w:p w:rsidR="008633F8" w:rsidRPr="00D12366" w:rsidRDefault="008633F8" w:rsidP="008633F8">
      <w:pPr>
        <w:jc w:val="center"/>
        <w:rPr>
          <w:rFonts w:ascii="Times New Roman" w:hAnsi="Times New Roman"/>
          <w:sz w:val="32"/>
          <w:szCs w:val="36"/>
        </w:rPr>
      </w:pPr>
      <w:r w:rsidRPr="00D12366">
        <w:rPr>
          <w:rFonts w:ascii="Times New Roman" w:hAnsi="Times New Roman"/>
          <w:sz w:val="32"/>
          <w:szCs w:val="36"/>
        </w:rPr>
        <w:t xml:space="preserve">HEAL </w:t>
      </w:r>
      <w:r w:rsidR="00A441AF">
        <w:rPr>
          <w:rFonts w:ascii="Times New Roman" w:hAnsi="Times New Roman"/>
          <w:sz w:val="32"/>
          <w:szCs w:val="36"/>
        </w:rPr>
        <w:t>Board of Trustees</w:t>
      </w:r>
    </w:p>
    <w:p w:rsidR="008633F8" w:rsidRPr="00D12366" w:rsidRDefault="008633F8" w:rsidP="008633F8">
      <w:pPr>
        <w:jc w:val="center"/>
        <w:rPr>
          <w:rFonts w:ascii="Times New Roman" w:hAnsi="Times New Roman"/>
          <w:b/>
          <w:sz w:val="32"/>
          <w:szCs w:val="36"/>
        </w:rPr>
      </w:pPr>
      <w:r w:rsidRPr="00D12366">
        <w:rPr>
          <w:rFonts w:ascii="Times New Roman" w:hAnsi="Times New Roman"/>
          <w:b/>
          <w:sz w:val="32"/>
          <w:szCs w:val="36"/>
        </w:rPr>
        <w:t>Meeting</w:t>
      </w:r>
    </w:p>
    <w:p w:rsidR="008633F8" w:rsidRPr="004F3D7B" w:rsidRDefault="00FA5F92" w:rsidP="008633F8">
      <w:pPr>
        <w:jc w:val="center"/>
        <w:rPr>
          <w:rFonts w:ascii="Times New Roman" w:hAnsi="Times New Roman"/>
        </w:rPr>
      </w:pPr>
      <w:r>
        <w:rPr>
          <w:rFonts w:ascii="Times New Roman" w:hAnsi="Times New Roman"/>
        </w:rPr>
        <w:t xml:space="preserve">November </w:t>
      </w:r>
      <w:r w:rsidR="004F3D7B" w:rsidRPr="004F3D7B">
        <w:rPr>
          <w:rFonts w:ascii="Times New Roman" w:hAnsi="Times New Roman"/>
        </w:rPr>
        <w:t>10</w:t>
      </w:r>
      <w:r w:rsidR="008633F8" w:rsidRPr="004F3D7B">
        <w:rPr>
          <w:rFonts w:ascii="Times New Roman" w:hAnsi="Times New Roman"/>
        </w:rPr>
        <w:t xml:space="preserve">, 2016 – </w:t>
      </w:r>
      <w:r w:rsidR="004F3D7B" w:rsidRPr="004F3D7B">
        <w:rPr>
          <w:rFonts w:ascii="Times New Roman" w:hAnsi="Times New Roman"/>
        </w:rPr>
        <w:t>4</w:t>
      </w:r>
      <w:r w:rsidR="00A441AF" w:rsidRPr="004F3D7B">
        <w:rPr>
          <w:rFonts w:ascii="Times New Roman" w:hAnsi="Times New Roman"/>
        </w:rPr>
        <w:t>:</w:t>
      </w:r>
      <w:r w:rsidR="004F3D7B" w:rsidRPr="004F3D7B">
        <w:rPr>
          <w:rFonts w:ascii="Times New Roman" w:hAnsi="Times New Roman"/>
        </w:rPr>
        <w:t>30</w:t>
      </w:r>
      <w:r w:rsidR="00A441AF" w:rsidRPr="004F3D7B">
        <w:rPr>
          <w:rFonts w:ascii="Times New Roman" w:hAnsi="Times New Roman"/>
        </w:rPr>
        <w:t>pm</w:t>
      </w:r>
    </w:p>
    <w:p w:rsidR="008633F8" w:rsidRPr="004F3D7B" w:rsidRDefault="004F3D7B" w:rsidP="008633F8">
      <w:pPr>
        <w:jc w:val="center"/>
        <w:rPr>
          <w:rFonts w:ascii="Times New Roman" w:hAnsi="Times New Roman"/>
        </w:rPr>
      </w:pPr>
      <w:r w:rsidRPr="004F3D7B">
        <w:rPr>
          <w:rFonts w:ascii="Times New Roman" w:hAnsi="Times New Roman"/>
          <w:color w:val="000000"/>
        </w:rPr>
        <w:t>201 St. Charles Ave., Ste 3912 - New Orleans, LA 70170</w:t>
      </w:r>
    </w:p>
    <w:p w:rsidR="004F3D7B" w:rsidRDefault="004F3D7B" w:rsidP="008633F8">
      <w:pPr>
        <w:jc w:val="center"/>
        <w:rPr>
          <w:rFonts w:ascii="Times New Roman" w:hAnsi="Times New Roman"/>
          <w:b/>
          <w:color w:val="FF0000"/>
          <w:sz w:val="36"/>
          <w:szCs w:val="28"/>
        </w:rPr>
      </w:pPr>
    </w:p>
    <w:p w:rsidR="008633F8" w:rsidRDefault="008633F8" w:rsidP="008633F8">
      <w:pPr>
        <w:jc w:val="center"/>
        <w:rPr>
          <w:rFonts w:ascii="Times New Roman" w:hAnsi="Times New Roman"/>
          <w:b/>
          <w:color w:val="FF0000"/>
          <w:sz w:val="36"/>
          <w:szCs w:val="28"/>
        </w:rPr>
      </w:pPr>
      <w:r w:rsidRPr="00D12366">
        <w:rPr>
          <w:rFonts w:ascii="Times New Roman" w:hAnsi="Times New Roman"/>
          <w:b/>
          <w:color w:val="FF0000"/>
          <w:sz w:val="36"/>
          <w:szCs w:val="28"/>
        </w:rPr>
        <w:t>AGENDA</w:t>
      </w:r>
    </w:p>
    <w:p w:rsidR="004F3D7B" w:rsidRDefault="004F3D7B" w:rsidP="008633F8">
      <w:pPr>
        <w:jc w:val="center"/>
        <w:rPr>
          <w:rFonts w:ascii="Times New Roman" w:hAnsi="Times New Roman"/>
          <w:b/>
          <w:color w:val="FF0000"/>
          <w:sz w:val="36"/>
          <w:szCs w:val="28"/>
        </w:rPr>
      </w:pPr>
    </w:p>
    <w:p w:rsidR="00EC3BAC" w:rsidRPr="00D12366" w:rsidRDefault="00EC3BAC" w:rsidP="008633F8">
      <w:pPr>
        <w:jc w:val="center"/>
        <w:rPr>
          <w:rFonts w:ascii="Times New Roman" w:hAnsi="Times New Roman"/>
          <w:b/>
          <w:color w:val="FF0000"/>
          <w:sz w:val="36"/>
          <w:szCs w:val="28"/>
        </w:rPr>
      </w:pPr>
    </w:p>
    <w:p w:rsidR="008633F8" w:rsidRPr="00A441AF" w:rsidRDefault="008633F8" w:rsidP="008633F8">
      <w:pPr>
        <w:pStyle w:val="ListParagraph"/>
        <w:numPr>
          <w:ilvl w:val="0"/>
          <w:numId w:val="2"/>
        </w:numPr>
        <w:rPr>
          <w:b/>
          <w:szCs w:val="22"/>
        </w:rPr>
      </w:pPr>
      <w:r w:rsidRPr="00A441AF">
        <w:rPr>
          <w:b/>
          <w:szCs w:val="22"/>
        </w:rPr>
        <w:t>Call to Order</w:t>
      </w:r>
    </w:p>
    <w:p w:rsidR="008633F8" w:rsidRPr="00A441AF" w:rsidRDefault="008633F8" w:rsidP="008633F8">
      <w:pPr>
        <w:rPr>
          <w:rFonts w:ascii="Times New Roman" w:hAnsi="Times New Roman"/>
          <w:b/>
          <w:sz w:val="20"/>
        </w:rPr>
      </w:pPr>
    </w:p>
    <w:p w:rsidR="008633F8" w:rsidRPr="00A441AF" w:rsidRDefault="008633F8" w:rsidP="008633F8">
      <w:pPr>
        <w:pStyle w:val="ListParagraph"/>
        <w:numPr>
          <w:ilvl w:val="0"/>
          <w:numId w:val="2"/>
        </w:numPr>
        <w:rPr>
          <w:b/>
          <w:szCs w:val="22"/>
        </w:rPr>
      </w:pPr>
      <w:r w:rsidRPr="00A441AF">
        <w:rPr>
          <w:b/>
          <w:szCs w:val="22"/>
        </w:rPr>
        <w:t>Roll Call</w:t>
      </w:r>
    </w:p>
    <w:p w:rsidR="008633F8" w:rsidRPr="00A441AF" w:rsidRDefault="008633F8" w:rsidP="008633F8">
      <w:pPr>
        <w:pStyle w:val="ListParagraph"/>
        <w:rPr>
          <w:b/>
          <w:szCs w:val="22"/>
        </w:rPr>
      </w:pPr>
    </w:p>
    <w:p w:rsidR="008633F8" w:rsidRPr="00A441AF" w:rsidRDefault="008633F8" w:rsidP="008633F8">
      <w:pPr>
        <w:pStyle w:val="ListParagraph"/>
        <w:numPr>
          <w:ilvl w:val="0"/>
          <w:numId w:val="2"/>
        </w:numPr>
        <w:rPr>
          <w:b/>
          <w:szCs w:val="22"/>
        </w:rPr>
      </w:pPr>
      <w:r w:rsidRPr="00A441AF">
        <w:rPr>
          <w:b/>
          <w:szCs w:val="22"/>
        </w:rPr>
        <w:t>Approval of Agenda</w:t>
      </w:r>
    </w:p>
    <w:p w:rsidR="008633F8" w:rsidRPr="00A441AF" w:rsidRDefault="008633F8" w:rsidP="008633F8">
      <w:pPr>
        <w:pStyle w:val="ListParagraph"/>
        <w:rPr>
          <w:b/>
          <w:szCs w:val="22"/>
        </w:rPr>
      </w:pPr>
    </w:p>
    <w:p w:rsidR="008633F8" w:rsidRPr="00A441AF" w:rsidRDefault="00A441AF" w:rsidP="008633F8">
      <w:pPr>
        <w:pStyle w:val="ListParagraph"/>
        <w:numPr>
          <w:ilvl w:val="0"/>
          <w:numId w:val="2"/>
        </w:numPr>
        <w:rPr>
          <w:b/>
          <w:szCs w:val="22"/>
        </w:rPr>
      </w:pPr>
      <w:r>
        <w:rPr>
          <w:b/>
          <w:szCs w:val="22"/>
        </w:rPr>
        <w:t xml:space="preserve">Approval of </w:t>
      </w:r>
      <w:r w:rsidR="00C465C1">
        <w:rPr>
          <w:b/>
          <w:szCs w:val="22"/>
        </w:rPr>
        <w:t>Official</w:t>
      </w:r>
      <w:r>
        <w:rPr>
          <w:b/>
          <w:szCs w:val="22"/>
        </w:rPr>
        <w:t xml:space="preserve"> Board Meeting Minutes</w:t>
      </w:r>
      <w:r w:rsidR="008633F8" w:rsidRPr="00A441AF">
        <w:rPr>
          <w:b/>
          <w:szCs w:val="22"/>
        </w:rPr>
        <w:tab/>
      </w:r>
      <w:r w:rsidR="00CB6FF4" w:rsidRPr="00A441AF">
        <w:rPr>
          <w:b/>
          <w:szCs w:val="22"/>
        </w:rPr>
        <w:tab/>
      </w:r>
      <w:r w:rsidR="009D0733" w:rsidRPr="00A441AF">
        <w:rPr>
          <w:b/>
          <w:szCs w:val="22"/>
        </w:rPr>
        <w:tab/>
      </w:r>
      <w:r w:rsidR="008633F8" w:rsidRPr="00B34475">
        <w:rPr>
          <w:b/>
          <w:color w:val="FF0000"/>
          <w:szCs w:val="22"/>
        </w:rPr>
        <w:t>(Exhibit 1 – Action Item)</w:t>
      </w:r>
    </w:p>
    <w:p w:rsidR="008633F8" w:rsidRPr="00A441AF" w:rsidRDefault="00C465C1" w:rsidP="008633F8">
      <w:pPr>
        <w:pStyle w:val="ListParagraph"/>
        <w:numPr>
          <w:ilvl w:val="0"/>
          <w:numId w:val="3"/>
        </w:numPr>
        <w:rPr>
          <w:szCs w:val="22"/>
        </w:rPr>
      </w:pPr>
      <w:r>
        <w:rPr>
          <w:szCs w:val="22"/>
        </w:rPr>
        <w:t>Official</w:t>
      </w:r>
      <w:r w:rsidR="00A441AF">
        <w:rPr>
          <w:szCs w:val="22"/>
        </w:rPr>
        <w:t xml:space="preserve"> Board Meeting Minutes – August 3, 2016</w:t>
      </w:r>
    </w:p>
    <w:p w:rsidR="001637CE" w:rsidRPr="00A441AF" w:rsidRDefault="001637CE" w:rsidP="001637CE">
      <w:pPr>
        <w:pStyle w:val="ListParagraph"/>
        <w:ind w:left="1080"/>
        <w:rPr>
          <w:szCs w:val="22"/>
        </w:rPr>
      </w:pPr>
    </w:p>
    <w:p w:rsidR="001637CE" w:rsidRPr="004F3D7B" w:rsidRDefault="004F3D7B" w:rsidP="001637CE">
      <w:pPr>
        <w:pStyle w:val="ListParagraph"/>
        <w:numPr>
          <w:ilvl w:val="0"/>
          <w:numId w:val="2"/>
        </w:numPr>
      </w:pPr>
      <w:r w:rsidRPr="004F3D7B">
        <w:rPr>
          <w:b/>
        </w:rPr>
        <w:t>SFY 2017 HEAL Budget Revision</w:t>
      </w:r>
      <w:r w:rsidRPr="004F3D7B">
        <w:rPr>
          <w:b/>
        </w:rPr>
        <w:tab/>
      </w:r>
      <w:r w:rsidRPr="004F3D7B">
        <w:rPr>
          <w:rFonts w:ascii="Calibri" w:hAnsi="Calibri"/>
        </w:rPr>
        <w:tab/>
      </w:r>
      <w:r w:rsidRPr="004F3D7B">
        <w:rPr>
          <w:rFonts w:ascii="Calibri" w:hAnsi="Calibri"/>
        </w:rPr>
        <w:tab/>
      </w:r>
      <w:r w:rsidRPr="004F3D7B">
        <w:rPr>
          <w:rFonts w:ascii="Calibri" w:hAnsi="Calibri"/>
        </w:rPr>
        <w:tab/>
      </w:r>
      <w:r w:rsidR="001637CE" w:rsidRPr="004F3D7B">
        <w:rPr>
          <w:b/>
          <w:color w:val="FF0000"/>
        </w:rPr>
        <w:t>(Exhibit 2 – Action Item)</w:t>
      </w:r>
    </w:p>
    <w:p w:rsidR="00676D76" w:rsidRPr="00676D76" w:rsidRDefault="00676D76" w:rsidP="00676D76">
      <w:pPr>
        <w:pStyle w:val="ListParagraph"/>
        <w:ind w:left="1080"/>
        <w:rPr>
          <w:sz w:val="18"/>
        </w:rPr>
      </w:pPr>
    </w:p>
    <w:p w:rsidR="00A441AF" w:rsidRPr="00A441AF" w:rsidRDefault="00A441AF" w:rsidP="009D0733">
      <w:pPr>
        <w:pStyle w:val="ListParagraph"/>
        <w:numPr>
          <w:ilvl w:val="0"/>
          <w:numId w:val="2"/>
        </w:numPr>
        <w:rPr>
          <w:szCs w:val="22"/>
        </w:rPr>
      </w:pPr>
      <w:r w:rsidRPr="00A441AF">
        <w:rPr>
          <w:b/>
          <w:szCs w:val="22"/>
        </w:rPr>
        <w:t>Executive Directors Report</w:t>
      </w:r>
      <w:r w:rsidRPr="00A441AF">
        <w:rPr>
          <w:szCs w:val="22"/>
        </w:rPr>
        <w:tab/>
      </w:r>
      <w:r w:rsidRPr="00A441AF">
        <w:rPr>
          <w:szCs w:val="22"/>
        </w:rPr>
        <w:tab/>
      </w:r>
      <w:r w:rsidRPr="00A441AF">
        <w:rPr>
          <w:szCs w:val="22"/>
        </w:rPr>
        <w:tab/>
      </w:r>
      <w:r w:rsidRPr="00A441AF">
        <w:rPr>
          <w:szCs w:val="22"/>
        </w:rPr>
        <w:tab/>
      </w:r>
      <w:r w:rsidRPr="00A441AF">
        <w:rPr>
          <w:szCs w:val="22"/>
        </w:rPr>
        <w:tab/>
      </w:r>
      <w:r w:rsidRPr="00A441AF">
        <w:rPr>
          <w:b/>
          <w:szCs w:val="22"/>
        </w:rPr>
        <w:t xml:space="preserve">(Exhibit </w:t>
      </w:r>
      <w:r w:rsidR="00C04F8E">
        <w:rPr>
          <w:b/>
          <w:szCs w:val="22"/>
        </w:rPr>
        <w:t>3</w:t>
      </w:r>
      <w:bookmarkStart w:id="0" w:name="_GoBack"/>
      <w:bookmarkEnd w:id="0"/>
      <w:r w:rsidRPr="00A441AF">
        <w:rPr>
          <w:b/>
          <w:szCs w:val="22"/>
        </w:rPr>
        <w:t xml:space="preserve"> – Non Action Item)</w:t>
      </w:r>
    </w:p>
    <w:p w:rsidR="009D0733" w:rsidRPr="00A441AF" w:rsidRDefault="009D0733" w:rsidP="009D0733">
      <w:pPr>
        <w:pStyle w:val="ListParagraph"/>
        <w:rPr>
          <w:szCs w:val="22"/>
        </w:rPr>
      </w:pPr>
    </w:p>
    <w:p w:rsidR="009D0733" w:rsidRPr="00A441AF" w:rsidRDefault="009D0733" w:rsidP="009D0733">
      <w:pPr>
        <w:pStyle w:val="ListParagraph"/>
        <w:numPr>
          <w:ilvl w:val="0"/>
          <w:numId w:val="2"/>
        </w:numPr>
        <w:rPr>
          <w:b/>
          <w:szCs w:val="22"/>
        </w:rPr>
      </w:pPr>
      <w:r w:rsidRPr="00A441AF">
        <w:rPr>
          <w:b/>
          <w:szCs w:val="22"/>
        </w:rPr>
        <w:t>Executive Session</w:t>
      </w:r>
    </w:p>
    <w:p w:rsidR="009D0733" w:rsidRPr="00A441AF" w:rsidRDefault="009D0733" w:rsidP="009D0733">
      <w:pPr>
        <w:pStyle w:val="ListParagraph"/>
        <w:numPr>
          <w:ilvl w:val="0"/>
          <w:numId w:val="3"/>
        </w:numPr>
        <w:rPr>
          <w:sz w:val="16"/>
          <w:szCs w:val="18"/>
        </w:rPr>
      </w:pPr>
      <w:r w:rsidRPr="00A441AF">
        <w:rPr>
          <w:sz w:val="16"/>
          <w:szCs w:val="18"/>
        </w:rPr>
        <w:t>Pursuant to and in accordance with LSA-R.S. 42:19, the Board of Trustees of the Health Education Authority of Louisiana is scheduled to discuss in executive session that certain litigation captioned HEAL v. APCOA LaSalle Parking Co, LLC, pending in the Civil District Court for the Parish of Orleans, State of Louisiana, Docket NO. 2013-11626, Section F-7. There are no parties to the litigation other than those listed in the caption.</w:t>
      </w:r>
    </w:p>
    <w:p w:rsidR="009D0733" w:rsidRPr="00A441AF" w:rsidRDefault="009D0733" w:rsidP="009D0733">
      <w:pPr>
        <w:rPr>
          <w:rFonts w:ascii="Times New Roman" w:hAnsi="Times New Roman"/>
          <w:sz w:val="20"/>
        </w:rPr>
      </w:pPr>
    </w:p>
    <w:p w:rsidR="009D0733" w:rsidRPr="00A441AF" w:rsidRDefault="009D0733" w:rsidP="009D0733">
      <w:pPr>
        <w:pStyle w:val="ListParagraph"/>
        <w:numPr>
          <w:ilvl w:val="0"/>
          <w:numId w:val="2"/>
        </w:numPr>
        <w:rPr>
          <w:b/>
          <w:szCs w:val="22"/>
        </w:rPr>
      </w:pPr>
      <w:r w:rsidRPr="00A441AF">
        <w:rPr>
          <w:b/>
          <w:szCs w:val="22"/>
        </w:rPr>
        <w:t>Open Forum</w:t>
      </w:r>
    </w:p>
    <w:p w:rsidR="00BC5902" w:rsidRPr="00A441AF" w:rsidRDefault="00BC5902" w:rsidP="00BC5902">
      <w:pPr>
        <w:pStyle w:val="ListParagraph"/>
        <w:rPr>
          <w:b/>
          <w:szCs w:val="22"/>
        </w:rPr>
      </w:pPr>
    </w:p>
    <w:p w:rsidR="009D0733" w:rsidRPr="00A441AF" w:rsidRDefault="009D0733" w:rsidP="009D0733">
      <w:pPr>
        <w:pStyle w:val="ListParagraph"/>
        <w:numPr>
          <w:ilvl w:val="0"/>
          <w:numId w:val="2"/>
        </w:numPr>
        <w:rPr>
          <w:b/>
          <w:szCs w:val="22"/>
        </w:rPr>
      </w:pPr>
      <w:r w:rsidRPr="00A441AF">
        <w:rPr>
          <w:b/>
          <w:szCs w:val="22"/>
        </w:rPr>
        <w:t>Public Comment</w:t>
      </w:r>
    </w:p>
    <w:p w:rsidR="00BC5902" w:rsidRPr="00A441AF" w:rsidRDefault="00BC5902" w:rsidP="00BC5902">
      <w:pPr>
        <w:pStyle w:val="ListParagraph"/>
        <w:rPr>
          <w:b/>
          <w:szCs w:val="22"/>
        </w:rPr>
      </w:pPr>
    </w:p>
    <w:p w:rsidR="009D0733" w:rsidRPr="00A441AF" w:rsidRDefault="009D0733" w:rsidP="009D0733">
      <w:pPr>
        <w:pStyle w:val="ListParagraph"/>
        <w:numPr>
          <w:ilvl w:val="0"/>
          <w:numId w:val="2"/>
        </w:numPr>
        <w:rPr>
          <w:b/>
          <w:szCs w:val="22"/>
        </w:rPr>
      </w:pPr>
      <w:r w:rsidRPr="00A441AF">
        <w:rPr>
          <w:b/>
          <w:szCs w:val="22"/>
        </w:rPr>
        <w:t>Adjournment</w:t>
      </w:r>
    </w:p>
    <w:sectPr w:rsidR="009D0733" w:rsidRPr="00A441AF" w:rsidSect="001637CE">
      <w:headerReference w:type="default" r:id="rId11"/>
      <w:footerReference w:type="default" r:id="rId12"/>
      <w:footerReference w:type="first" r:id="rId13"/>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D3" w:rsidRDefault="009B2AD3" w:rsidP="00BB2FA1">
      <w:r>
        <w:separator/>
      </w:r>
    </w:p>
  </w:endnote>
  <w:endnote w:type="continuationSeparator" w:id="0">
    <w:p w:rsidR="009B2AD3" w:rsidRDefault="009B2AD3" w:rsidP="00BB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ebas Neue">
    <w:altName w:val="Arial Narrow"/>
    <w:charset w:val="00"/>
    <w:family w:val="auto"/>
    <w:pitch w:val="variable"/>
    <w:sig w:usb0="00000001" w:usb1="0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23" w:rsidRDefault="00C04F8E">
    <w:pPr>
      <w:pStyle w:val="Footer"/>
    </w:pPr>
    <w:r>
      <w:rPr>
        <w:noProof/>
      </w:rPr>
      <mc:AlternateContent>
        <mc:Choice Requires="wps">
          <w:drawing>
            <wp:anchor distT="0" distB="0" distL="114300" distR="114300" simplePos="0" relativeHeight="251666432" behindDoc="0" locked="0" layoutInCell="1" allowOverlap="1">
              <wp:simplePos x="0" y="0"/>
              <wp:positionH relativeFrom="column">
                <wp:posOffset>99060</wp:posOffset>
              </wp:positionH>
              <wp:positionV relativeFrom="page">
                <wp:posOffset>9488170</wp:posOffset>
              </wp:positionV>
              <wp:extent cx="560070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F0823" w:rsidRPr="00982189" w:rsidRDefault="007F0823" w:rsidP="007F0823">
                          <w:pPr>
                            <w:jc w:val="center"/>
                            <w:rPr>
                              <w:rFonts w:ascii="Bebas Neue" w:hAnsi="Bebas Neue" w:cs="Arial"/>
                              <w:b/>
                              <w:color w:val="FFFFFF" w:themeColor="background1"/>
                              <w:sz w:val="32"/>
                              <w:szCs w:val="32"/>
                            </w:rPr>
                          </w:pPr>
                          <w:r w:rsidRPr="00BA479B">
                            <w:rPr>
                              <w:rFonts w:ascii="Bebas Neue" w:hAnsi="Bebas Neue" w:cs="Arial"/>
                              <w:b/>
                              <w:color w:val="FFFFFF" w:themeColor="background1"/>
                              <w:sz w:val="32"/>
                              <w:szCs w:val="32"/>
                            </w:rPr>
                            <w:t>Health Education Authority of Louisiana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8pt;margin-top:747.1pt;width:441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" filled="f" stroked="f">
              <v:path arrowok="t"/>
              <v:textbox>
                <w:txbxContent>
                  <w:p w:rsidR="007F0823" w:rsidRPr="00982189" w:rsidRDefault="007F0823" w:rsidP="007F0823">
                    <w:pPr>
                      <w:jc w:val="center"/>
                      <w:rPr>
                        <w:rFonts w:ascii="Bebas Neue" w:hAnsi="Bebas Neue" w:cs="Arial"/>
                        <w:b/>
                        <w:color w:val="FFFFFF" w:themeColor="background1"/>
                        <w:sz w:val="32"/>
                        <w:szCs w:val="32"/>
                      </w:rPr>
                    </w:pPr>
                    <w:r w:rsidRPr="00BA479B">
                      <w:rPr>
                        <w:rFonts w:ascii="Bebas Neue" w:hAnsi="Bebas Neue" w:cs="Arial"/>
                        <w:b/>
                        <w:color w:val="FFFFFF" w:themeColor="background1"/>
                        <w:sz w:val="32"/>
                        <w:szCs w:val="32"/>
                      </w:rPr>
                      <w:t>Health Education Authority of Louisiana</w:t>
                    </w:r>
                  </w:p>
                </w:txbxContent>
              </v:textbox>
              <w10:wrap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-1042035</wp:posOffset>
              </wp:positionH>
              <wp:positionV relativeFrom="page">
                <wp:posOffset>9489440</wp:posOffset>
              </wp:positionV>
              <wp:extent cx="8008620" cy="915035"/>
              <wp:effectExtent l="0" t="0" r="11430"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8620" cy="915035"/>
                      </a:xfrm>
                      <a:prstGeom prst="rect">
                        <a:avLst/>
                      </a:prstGeom>
                      <a:solidFill>
                        <a:srgbClr val="0827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2.05pt;margin-top:747.2pt;width:630.6pt;height:7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" fillcolor="#082755" strokecolor="#1f4d78 [1604]" strokeweight="1pt">
              <v:path arrowok="t"/>
              <w10:wrap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6" w:rsidRDefault="007F0823">
    <w:pPr>
      <w:pStyle w:val="Footer"/>
    </w:pPr>
    <w:r w:rsidRPr="000D1E79">
      <w:rPr>
        <w:noProof/>
      </w:rPr>
      <w:drawing>
        <wp:anchor distT="0" distB="0" distL="114300" distR="114300" simplePos="0" relativeHeight="251663360" behindDoc="0" locked="0" layoutInCell="1" allowOverlap="1">
          <wp:simplePos x="0" y="0"/>
          <wp:positionH relativeFrom="column">
            <wp:posOffset>4562326</wp:posOffset>
          </wp:positionH>
          <wp:positionV relativeFrom="paragraph">
            <wp:posOffset>-207645</wp:posOffset>
          </wp:positionV>
          <wp:extent cx="2059940" cy="674910"/>
          <wp:effectExtent l="0" t="0" r="0" b="11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tra blue.jpg"/>
                  <pic:cNvPicPr/>
                </pic:nvPicPr>
                <pic:blipFill rotWithShape="1">
                  <a:blip r:embed="rId1">
                    <a:extLst>
                      <a:ext uri="{28A0092B-C50C-407E-A947-70E740481C1C}">
                        <a14:useLocalDpi xmlns:a14="http://schemas.microsoft.com/office/drawing/2010/main" val="0"/>
                      </a:ext>
                    </a:extLst>
                  </a:blip>
                  <a:srcRect l="-944" t="10925" r="944" b="4856"/>
                  <a:stretch/>
                </pic:blipFill>
                <pic:spPr bwMode="auto">
                  <a:xfrm>
                    <a:off x="0" y="0"/>
                    <a:ext cx="2059940" cy="674910"/>
                  </a:xfrm>
                  <a:prstGeom prst="rect">
                    <a:avLst/>
                  </a:prstGeom>
                  <a:ln>
                    <a:noFill/>
                  </a:ln>
                  <a:extLst>
                    <a:ext uri="{53640926-AAD7-44D8-BBD7-CCE9431645EC}">
                      <a14:shadowObscured xmlns:a14="http://schemas.microsoft.com/office/drawing/2010/main"/>
                    </a:ext>
                  </a:extLst>
                </pic:spPr>
              </pic:pic>
            </a:graphicData>
          </a:graphic>
        </wp:anchor>
      </w:drawing>
    </w:r>
    <w:r w:rsidR="00C04F8E">
      <w:rPr>
        <w:noProof/>
      </w:rPr>
      <mc:AlternateContent>
        <mc:Choice Requires="wps">
          <w:drawing>
            <wp:anchor distT="0" distB="0" distL="114300" distR="114300" simplePos="0" relativeHeight="251659264" behindDoc="0" locked="0" layoutInCell="1" allowOverlap="1">
              <wp:simplePos x="0" y="0"/>
              <wp:positionH relativeFrom="column">
                <wp:posOffset>-949325</wp:posOffset>
              </wp:positionH>
              <wp:positionV relativeFrom="page">
                <wp:posOffset>9147810</wp:posOffset>
              </wp:positionV>
              <wp:extent cx="7881620" cy="917575"/>
              <wp:effectExtent l="0" t="0" r="2413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1620" cy="917575"/>
                      </a:xfrm>
                      <a:prstGeom prst="rect">
                        <a:avLst/>
                      </a:prstGeom>
                      <a:solidFill>
                        <a:srgbClr val="0827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4.75pt;margin-top:720.3pt;width:620.6pt;height: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" fillcolor="#082755" strokecolor="#1f4d78 [1604]" strokeweight="1pt">
              <v:path arrowok="t"/>
              <w10:wrap anchory="page"/>
            </v:rect>
          </w:pict>
        </mc:Fallback>
      </mc:AlternateContent>
    </w:r>
    <w:r w:rsidRPr="000D1E79">
      <w:rPr>
        <w:noProof/>
      </w:rPr>
      <w:drawing>
        <wp:anchor distT="0" distB="0" distL="114300" distR="114300" simplePos="0" relativeHeight="251660288" behindDoc="0" locked="0" layoutInCell="1" allowOverlap="1">
          <wp:simplePos x="0" y="0"/>
          <wp:positionH relativeFrom="column">
            <wp:posOffset>8849995</wp:posOffset>
          </wp:positionH>
          <wp:positionV relativeFrom="paragraph">
            <wp:posOffset>-201930</wp:posOffset>
          </wp:positionV>
          <wp:extent cx="2059940" cy="674370"/>
          <wp:effectExtent l="0" t="0" r="0" b="114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tra blue.jpg"/>
                  <pic:cNvPicPr/>
                </pic:nvPicPr>
                <pic:blipFill rotWithShape="1">
                  <a:blip r:embed="rId1">
                    <a:extLst>
                      <a:ext uri="{28A0092B-C50C-407E-A947-70E740481C1C}">
                        <a14:useLocalDpi xmlns:a14="http://schemas.microsoft.com/office/drawing/2010/main" val="0"/>
                      </a:ext>
                    </a:extLst>
                  </a:blip>
                  <a:srcRect l="-944" t="10925" r="944" b="4856"/>
                  <a:stretch/>
                </pic:blipFill>
                <pic:spPr bwMode="auto">
                  <a:xfrm>
                    <a:off x="0" y="0"/>
                    <a:ext cx="2059940" cy="674370"/>
                  </a:xfrm>
                  <a:prstGeom prst="rect">
                    <a:avLst/>
                  </a:prstGeom>
                  <a:ln>
                    <a:noFill/>
                  </a:ln>
                  <a:extLst>
                    <a:ext uri="{53640926-AAD7-44D8-BBD7-CCE9431645EC}">
                      <a14:shadowObscured xmlns:a14="http://schemas.microsoft.com/office/drawing/2010/main"/>
                    </a:ext>
                  </a:extLst>
                </pic:spPr>
              </pic:pic>
            </a:graphicData>
          </a:graphic>
        </wp:anchor>
      </w:drawing>
    </w:r>
    <w:r w:rsidR="00C04F8E">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9144000</wp:posOffset>
              </wp:positionV>
              <wp:extent cx="5600700" cy="1028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F0823" w:rsidRPr="00BA479B" w:rsidRDefault="007F0823" w:rsidP="007F0823">
                          <w:pPr>
                            <w:jc w:val="center"/>
                            <w:rPr>
                              <w:rFonts w:ascii="Bebas Neue" w:hAnsi="Bebas Neue" w:cs="Arial"/>
                              <w:b/>
                              <w:color w:val="FFFFFF" w:themeColor="background1"/>
                              <w:sz w:val="32"/>
                              <w:szCs w:val="32"/>
                            </w:rPr>
                          </w:pPr>
                          <w:r w:rsidRPr="00BA479B">
                            <w:rPr>
                              <w:rFonts w:ascii="Bebas Neue" w:hAnsi="Bebas Neue" w:cs="Arial"/>
                              <w:b/>
                              <w:color w:val="FFFFFF" w:themeColor="background1"/>
                              <w:sz w:val="32"/>
                              <w:szCs w:val="32"/>
                            </w:rPr>
                            <w:t>Health Education Authority of Louisiana</w:t>
                          </w:r>
                        </w:p>
                        <w:p w:rsidR="007F0823" w:rsidRPr="00BA479B" w:rsidRDefault="007F0823" w:rsidP="007F0823">
                          <w:pPr>
                            <w:jc w:val="center"/>
                            <w:rPr>
                              <w:rFonts w:asciiTheme="minorHAnsi" w:hAnsiTheme="minorHAnsi" w:cs="Arial"/>
                              <w:b/>
                              <w:color w:val="FFFFFF" w:themeColor="background1"/>
                              <w:sz w:val="18"/>
                            </w:rPr>
                          </w:pPr>
                          <w:r w:rsidRPr="00BA479B">
                            <w:rPr>
                              <w:rFonts w:asciiTheme="minorHAnsi" w:hAnsiTheme="minorHAnsi" w:cs="Arial"/>
                              <w:b/>
                              <w:color w:val="FFFFFF" w:themeColor="background1"/>
                              <w:sz w:val="18"/>
                            </w:rPr>
                            <w:t>300 LaSalle Street, Suite B • New Orleans, Louisiana 70112</w:t>
                          </w:r>
                        </w:p>
                        <w:p w:rsidR="007F0823" w:rsidRPr="00BA479B" w:rsidRDefault="007F0823" w:rsidP="007F0823">
                          <w:pPr>
                            <w:pStyle w:val="Heading5"/>
                            <w:rPr>
                              <w:rFonts w:asciiTheme="minorHAnsi" w:hAnsiTheme="minorHAnsi" w:cs="Arial"/>
                              <w:b/>
                              <w:i w:val="0"/>
                              <w:color w:val="FFFFFF" w:themeColor="background1"/>
                              <w:sz w:val="18"/>
                            </w:rPr>
                          </w:pPr>
                          <w:r>
                            <w:rPr>
                              <w:rFonts w:asciiTheme="minorHAnsi" w:hAnsiTheme="minorHAnsi" w:cs="Arial"/>
                              <w:b/>
                              <w:i w:val="0"/>
                              <w:color w:val="FFFFFF" w:themeColor="background1"/>
                              <w:sz w:val="18"/>
                            </w:rPr>
                            <w:t>Phone: 504/568-5835 • Fax</w:t>
                          </w:r>
                          <w:r w:rsidRPr="00BA479B">
                            <w:rPr>
                              <w:rFonts w:asciiTheme="minorHAnsi" w:hAnsiTheme="minorHAnsi" w:cs="Arial"/>
                              <w:b/>
                              <w:i w:val="0"/>
                              <w:color w:val="FFFFFF" w:themeColor="background1"/>
                              <w:sz w:val="18"/>
                            </w:rPr>
                            <w:t>: 504/568-8535</w:t>
                          </w:r>
                          <w:r>
                            <w:rPr>
                              <w:rFonts w:asciiTheme="minorHAnsi" w:hAnsiTheme="minorHAnsi" w:cs="Arial"/>
                              <w:b/>
                              <w:i w:val="0"/>
                              <w:color w:val="FFFFFF" w:themeColor="background1"/>
                              <w:sz w:val="18"/>
                            </w:rPr>
                            <w:t xml:space="preserve"> • Website: HEAL.la.gov</w:t>
                          </w:r>
                        </w:p>
                        <w:p w:rsidR="007F0823" w:rsidRPr="00BA479B" w:rsidRDefault="007F0823" w:rsidP="007F0823">
                          <w:pPr>
                            <w:pStyle w:val="Heading5"/>
                            <w:rPr>
                              <w:rFonts w:asciiTheme="minorHAnsi" w:hAnsiTheme="minorHAnsi"/>
                              <w:b/>
                              <w:bCs w:val="0"/>
                              <w:color w:val="FFFFFF" w:themeColor="background1"/>
                              <w:sz w:val="18"/>
                            </w:rPr>
                          </w:pPr>
                          <w:r w:rsidRPr="00BA479B">
                            <w:rPr>
                              <w:rFonts w:asciiTheme="minorHAnsi" w:hAnsiTheme="minorHAnsi" w:cs="Arial"/>
                              <w:b/>
                              <w:bCs w:val="0"/>
                              <w:color w:val="FFFFFF" w:themeColor="background1"/>
                              <w:sz w:val="18"/>
                            </w:rPr>
                            <w:t>“An Equal Opportunity Employer</w:t>
                          </w:r>
                          <w:r w:rsidRPr="00BA479B">
                            <w:rPr>
                              <w:rFonts w:asciiTheme="minorHAnsi" w:hAnsiTheme="minorHAnsi"/>
                              <w:b/>
                              <w:bCs w:val="0"/>
                              <w:color w:val="FFFFFF" w:themeColor="background1"/>
                              <w:sz w:val="18"/>
                            </w:rPr>
                            <w:t>”</w:t>
                          </w:r>
                        </w:p>
                        <w:p w:rsidR="007F0823" w:rsidRDefault="007F0823" w:rsidP="007F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10in;width:441pt;height:8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" filled="f" stroked="f">
              <v:path arrowok="t"/>
              <v:textbox>
                <w:txbxContent>
                  <w:p w:rsidR="007F0823" w:rsidRPr="00BA479B" w:rsidRDefault="007F0823" w:rsidP="007F0823">
                    <w:pPr>
                      <w:jc w:val="center"/>
                      <w:rPr>
                        <w:rFonts w:ascii="Bebas Neue" w:hAnsi="Bebas Neue" w:cs="Arial"/>
                        <w:b/>
                        <w:color w:val="FFFFFF" w:themeColor="background1"/>
                        <w:sz w:val="32"/>
                        <w:szCs w:val="32"/>
                      </w:rPr>
                    </w:pPr>
                    <w:r w:rsidRPr="00BA479B">
                      <w:rPr>
                        <w:rFonts w:ascii="Bebas Neue" w:hAnsi="Bebas Neue" w:cs="Arial"/>
                        <w:b/>
                        <w:color w:val="FFFFFF" w:themeColor="background1"/>
                        <w:sz w:val="32"/>
                        <w:szCs w:val="32"/>
                      </w:rPr>
                      <w:t>Health Education Authority of Louisiana</w:t>
                    </w:r>
                  </w:p>
                  <w:p w:rsidR="007F0823" w:rsidRPr="00BA479B" w:rsidRDefault="007F0823" w:rsidP="007F0823">
                    <w:pPr>
                      <w:jc w:val="center"/>
                      <w:rPr>
                        <w:rFonts w:asciiTheme="minorHAnsi" w:hAnsiTheme="minorHAnsi" w:cs="Arial"/>
                        <w:b/>
                        <w:color w:val="FFFFFF" w:themeColor="background1"/>
                        <w:sz w:val="18"/>
                      </w:rPr>
                    </w:pPr>
                    <w:r w:rsidRPr="00BA479B">
                      <w:rPr>
                        <w:rFonts w:asciiTheme="minorHAnsi" w:hAnsiTheme="minorHAnsi" w:cs="Arial"/>
                        <w:b/>
                        <w:color w:val="FFFFFF" w:themeColor="background1"/>
                        <w:sz w:val="18"/>
                      </w:rPr>
                      <w:t>300 LaSalle Street, Suite B • New Orleans, Louisiana 70112</w:t>
                    </w:r>
                  </w:p>
                  <w:p w:rsidR="007F0823" w:rsidRPr="00BA479B" w:rsidRDefault="007F0823" w:rsidP="007F0823">
                    <w:pPr>
                      <w:pStyle w:val="Heading5"/>
                      <w:rPr>
                        <w:rFonts w:asciiTheme="minorHAnsi" w:hAnsiTheme="minorHAnsi" w:cs="Arial"/>
                        <w:b/>
                        <w:i w:val="0"/>
                        <w:color w:val="FFFFFF" w:themeColor="background1"/>
                        <w:sz w:val="18"/>
                      </w:rPr>
                    </w:pPr>
                    <w:r>
                      <w:rPr>
                        <w:rFonts w:asciiTheme="minorHAnsi" w:hAnsiTheme="minorHAnsi" w:cs="Arial"/>
                        <w:b/>
                        <w:i w:val="0"/>
                        <w:color w:val="FFFFFF" w:themeColor="background1"/>
                        <w:sz w:val="18"/>
                      </w:rPr>
                      <w:t>Phone: 504/568-5835 • Fax</w:t>
                    </w:r>
                    <w:r w:rsidRPr="00BA479B">
                      <w:rPr>
                        <w:rFonts w:asciiTheme="minorHAnsi" w:hAnsiTheme="minorHAnsi" w:cs="Arial"/>
                        <w:b/>
                        <w:i w:val="0"/>
                        <w:color w:val="FFFFFF" w:themeColor="background1"/>
                        <w:sz w:val="18"/>
                      </w:rPr>
                      <w:t>: 504/568-8535</w:t>
                    </w:r>
                    <w:r>
                      <w:rPr>
                        <w:rFonts w:asciiTheme="minorHAnsi" w:hAnsiTheme="minorHAnsi" w:cs="Arial"/>
                        <w:b/>
                        <w:i w:val="0"/>
                        <w:color w:val="FFFFFF" w:themeColor="background1"/>
                        <w:sz w:val="18"/>
                      </w:rPr>
                      <w:t xml:space="preserve"> • Website: HEAL.la.gov</w:t>
                    </w:r>
                  </w:p>
                  <w:p w:rsidR="007F0823" w:rsidRPr="00BA479B" w:rsidRDefault="007F0823" w:rsidP="007F0823">
                    <w:pPr>
                      <w:pStyle w:val="Heading5"/>
                      <w:rPr>
                        <w:rFonts w:asciiTheme="minorHAnsi" w:hAnsiTheme="minorHAnsi"/>
                        <w:b/>
                        <w:bCs w:val="0"/>
                        <w:color w:val="FFFFFF" w:themeColor="background1"/>
                        <w:sz w:val="18"/>
                      </w:rPr>
                    </w:pPr>
                    <w:r w:rsidRPr="00BA479B">
                      <w:rPr>
                        <w:rFonts w:asciiTheme="minorHAnsi" w:hAnsiTheme="minorHAnsi" w:cs="Arial"/>
                        <w:b/>
                        <w:bCs w:val="0"/>
                        <w:color w:val="FFFFFF" w:themeColor="background1"/>
                        <w:sz w:val="18"/>
                      </w:rPr>
                      <w:t>“An Equal Opportunity Employer</w:t>
                    </w:r>
                    <w:r w:rsidRPr="00BA479B">
                      <w:rPr>
                        <w:rFonts w:asciiTheme="minorHAnsi" w:hAnsiTheme="minorHAnsi"/>
                        <w:b/>
                        <w:bCs w:val="0"/>
                        <w:color w:val="FFFFFF" w:themeColor="background1"/>
                        <w:sz w:val="18"/>
                      </w:rPr>
                      <w:t>”</w:t>
                    </w:r>
                  </w:p>
                  <w:p w:rsidR="007F0823" w:rsidRDefault="007F0823" w:rsidP="007F0823"/>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D3" w:rsidRDefault="009B2AD3" w:rsidP="00BB2FA1">
      <w:r>
        <w:separator/>
      </w:r>
    </w:p>
  </w:footnote>
  <w:footnote w:type="continuationSeparator" w:id="0">
    <w:p w:rsidR="009B2AD3" w:rsidRDefault="009B2AD3" w:rsidP="00BB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A1" w:rsidRDefault="00BB2FA1" w:rsidP="00BB2FA1">
    <w:pPr>
      <w:pStyle w:val="Header"/>
      <w:tabs>
        <w:tab w:val="clear" w:pos="4680"/>
        <w:tab w:val="clear" w:pos="9360"/>
        <w:tab w:val="left" w:pos="255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4F3"/>
    <w:multiLevelType w:val="hybridMultilevel"/>
    <w:tmpl w:val="95C4FC8A"/>
    <w:lvl w:ilvl="0" w:tplc="17765BA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F6293"/>
    <w:multiLevelType w:val="hybridMultilevel"/>
    <w:tmpl w:val="1FFE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65905"/>
    <w:multiLevelType w:val="hybridMultilevel"/>
    <w:tmpl w:val="E9C4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displayVerticalDrawingGridEvery w:val="2"/>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36"/>
    <w:rsid w:val="00005027"/>
    <w:rsid w:val="00011A30"/>
    <w:rsid w:val="000152BA"/>
    <w:rsid w:val="00033D42"/>
    <w:rsid w:val="000376A0"/>
    <w:rsid w:val="00054AD1"/>
    <w:rsid w:val="0009023B"/>
    <w:rsid w:val="00091933"/>
    <w:rsid w:val="000B4F40"/>
    <w:rsid w:val="000B57FB"/>
    <w:rsid w:val="000C7074"/>
    <w:rsid w:val="000D1203"/>
    <w:rsid w:val="000D1E79"/>
    <w:rsid w:val="000D5CB2"/>
    <w:rsid w:val="000E634A"/>
    <w:rsid w:val="000F6ED7"/>
    <w:rsid w:val="00112D57"/>
    <w:rsid w:val="001259FF"/>
    <w:rsid w:val="00143AB3"/>
    <w:rsid w:val="00143B1D"/>
    <w:rsid w:val="001637CE"/>
    <w:rsid w:val="00180F24"/>
    <w:rsid w:val="00184D7E"/>
    <w:rsid w:val="001A0011"/>
    <w:rsid w:val="001B3DD4"/>
    <w:rsid w:val="00220CD6"/>
    <w:rsid w:val="00244715"/>
    <w:rsid w:val="0025202D"/>
    <w:rsid w:val="00264793"/>
    <w:rsid w:val="00272B08"/>
    <w:rsid w:val="002854C9"/>
    <w:rsid w:val="00293201"/>
    <w:rsid w:val="002C7D8F"/>
    <w:rsid w:val="002D1E44"/>
    <w:rsid w:val="00302443"/>
    <w:rsid w:val="00363822"/>
    <w:rsid w:val="003A4736"/>
    <w:rsid w:val="003A56AF"/>
    <w:rsid w:val="003A6DFF"/>
    <w:rsid w:val="003B268B"/>
    <w:rsid w:val="003E5206"/>
    <w:rsid w:val="00417BB6"/>
    <w:rsid w:val="00432141"/>
    <w:rsid w:val="004359D9"/>
    <w:rsid w:val="00455FC6"/>
    <w:rsid w:val="00464AFB"/>
    <w:rsid w:val="0047698D"/>
    <w:rsid w:val="004802AE"/>
    <w:rsid w:val="00495BC0"/>
    <w:rsid w:val="004F3D7B"/>
    <w:rsid w:val="00504716"/>
    <w:rsid w:val="0051592A"/>
    <w:rsid w:val="0052517C"/>
    <w:rsid w:val="005671CF"/>
    <w:rsid w:val="005A39ED"/>
    <w:rsid w:val="005E1068"/>
    <w:rsid w:val="005F16F4"/>
    <w:rsid w:val="00616C6F"/>
    <w:rsid w:val="006233C8"/>
    <w:rsid w:val="00630307"/>
    <w:rsid w:val="00637459"/>
    <w:rsid w:val="00641531"/>
    <w:rsid w:val="006452C9"/>
    <w:rsid w:val="00666A83"/>
    <w:rsid w:val="0067015D"/>
    <w:rsid w:val="006744CF"/>
    <w:rsid w:val="00676D76"/>
    <w:rsid w:val="006A5244"/>
    <w:rsid w:val="006B1F8D"/>
    <w:rsid w:val="006D3D52"/>
    <w:rsid w:val="006E19E5"/>
    <w:rsid w:val="007007E4"/>
    <w:rsid w:val="00707B7C"/>
    <w:rsid w:val="0072284F"/>
    <w:rsid w:val="00752018"/>
    <w:rsid w:val="00773C9F"/>
    <w:rsid w:val="00794E7D"/>
    <w:rsid w:val="007D69F4"/>
    <w:rsid w:val="007F0823"/>
    <w:rsid w:val="00861D70"/>
    <w:rsid w:val="008633F8"/>
    <w:rsid w:val="008B1368"/>
    <w:rsid w:val="00912107"/>
    <w:rsid w:val="00923BAF"/>
    <w:rsid w:val="00982189"/>
    <w:rsid w:val="0098529B"/>
    <w:rsid w:val="009A0FC5"/>
    <w:rsid w:val="009B22F5"/>
    <w:rsid w:val="009B2AD3"/>
    <w:rsid w:val="009C528C"/>
    <w:rsid w:val="009D0733"/>
    <w:rsid w:val="009D67C9"/>
    <w:rsid w:val="00A27C5E"/>
    <w:rsid w:val="00A36319"/>
    <w:rsid w:val="00A42399"/>
    <w:rsid w:val="00A441AF"/>
    <w:rsid w:val="00A46B49"/>
    <w:rsid w:val="00A75269"/>
    <w:rsid w:val="00A75418"/>
    <w:rsid w:val="00AA6E1A"/>
    <w:rsid w:val="00AE5D67"/>
    <w:rsid w:val="00B34475"/>
    <w:rsid w:val="00B36048"/>
    <w:rsid w:val="00B577B2"/>
    <w:rsid w:val="00B7236F"/>
    <w:rsid w:val="00B9281A"/>
    <w:rsid w:val="00BA25D5"/>
    <w:rsid w:val="00BA479B"/>
    <w:rsid w:val="00BB2FA1"/>
    <w:rsid w:val="00BB7C91"/>
    <w:rsid w:val="00BC11E5"/>
    <w:rsid w:val="00BC5902"/>
    <w:rsid w:val="00C04F8E"/>
    <w:rsid w:val="00C21FFF"/>
    <w:rsid w:val="00C24984"/>
    <w:rsid w:val="00C27B1F"/>
    <w:rsid w:val="00C314A7"/>
    <w:rsid w:val="00C465C1"/>
    <w:rsid w:val="00C57FF9"/>
    <w:rsid w:val="00C63464"/>
    <w:rsid w:val="00CB6FF4"/>
    <w:rsid w:val="00CB72AD"/>
    <w:rsid w:val="00CF2D09"/>
    <w:rsid w:val="00D01B60"/>
    <w:rsid w:val="00D12366"/>
    <w:rsid w:val="00D35CD0"/>
    <w:rsid w:val="00D84E4E"/>
    <w:rsid w:val="00D93016"/>
    <w:rsid w:val="00DA3D17"/>
    <w:rsid w:val="00DF7221"/>
    <w:rsid w:val="00DF7467"/>
    <w:rsid w:val="00E40ED8"/>
    <w:rsid w:val="00E432E4"/>
    <w:rsid w:val="00E52F22"/>
    <w:rsid w:val="00E66467"/>
    <w:rsid w:val="00E91676"/>
    <w:rsid w:val="00E96B5B"/>
    <w:rsid w:val="00EB17D7"/>
    <w:rsid w:val="00EC3BAC"/>
    <w:rsid w:val="00EF5909"/>
    <w:rsid w:val="00F109C2"/>
    <w:rsid w:val="00F16FCF"/>
    <w:rsid w:val="00F3542A"/>
    <w:rsid w:val="00F43DAB"/>
    <w:rsid w:val="00F46E65"/>
    <w:rsid w:val="00F517D4"/>
    <w:rsid w:val="00F75571"/>
    <w:rsid w:val="00F80402"/>
    <w:rsid w:val="00F81BC8"/>
    <w:rsid w:val="00F86DFF"/>
    <w:rsid w:val="00FA53D7"/>
    <w:rsid w:val="00FA5F92"/>
    <w:rsid w:val="00FA6730"/>
    <w:rsid w:val="00FD2488"/>
    <w:rsid w:val="00FF4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A1"/>
    <w:rPr>
      <w:rFonts w:ascii="Calibri" w:hAnsi="Calibri" w:cs="Times New Roman"/>
      <w:sz w:val="22"/>
      <w:szCs w:val="22"/>
    </w:rPr>
  </w:style>
  <w:style w:type="paragraph" w:styleId="Heading5">
    <w:name w:val="heading 5"/>
    <w:basedOn w:val="Normal"/>
    <w:next w:val="Normal"/>
    <w:link w:val="Heading5Char"/>
    <w:qFormat/>
    <w:rsid w:val="00BB2FA1"/>
    <w:pPr>
      <w:keepNext/>
      <w:jc w:val="center"/>
      <w:outlineLvl w:val="4"/>
    </w:pPr>
    <w:rPr>
      <w:rFonts w:ascii="Garamond" w:eastAsia="Times New Roman" w:hAnsi="Garamond"/>
      <w:bCs/>
      <w:i/>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A1"/>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BB2FA1"/>
  </w:style>
  <w:style w:type="paragraph" w:styleId="Footer">
    <w:name w:val="footer"/>
    <w:basedOn w:val="Normal"/>
    <w:link w:val="FooterChar"/>
    <w:uiPriority w:val="99"/>
    <w:unhideWhenUsed/>
    <w:rsid w:val="00BB2FA1"/>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BB2FA1"/>
  </w:style>
  <w:style w:type="character" w:customStyle="1" w:styleId="Heading5Char">
    <w:name w:val="Heading 5 Char"/>
    <w:basedOn w:val="DefaultParagraphFont"/>
    <w:link w:val="Heading5"/>
    <w:rsid w:val="00BB2FA1"/>
    <w:rPr>
      <w:rFonts w:ascii="Garamond" w:eastAsia="Times New Roman" w:hAnsi="Garamond" w:cs="Times New Roman"/>
      <w:bCs/>
      <w:i/>
      <w:sz w:val="14"/>
      <w:szCs w:val="18"/>
    </w:rPr>
  </w:style>
  <w:style w:type="paragraph" w:styleId="ListParagraph">
    <w:name w:val="List Paragraph"/>
    <w:basedOn w:val="Normal"/>
    <w:uiPriority w:val="34"/>
    <w:qFormat/>
    <w:rsid w:val="00EF5909"/>
    <w:pPr>
      <w:ind w:left="720"/>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A1"/>
    <w:rPr>
      <w:rFonts w:ascii="Calibri" w:hAnsi="Calibri" w:cs="Times New Roman"/>
      <w:sz w:val="22"/>
      <w:szCs w:val="22"/>
    </w:rPr>
  </w:style>
  <w:style w:type="paragraph" w:styleId="Heading5">
    <w:name w:val="heading 5"/>
    <w:basedOn w:val="Normal"/>
    <w:next w:val="Normal"/>
    <w:link w:val="Heading5Char"/>
    <w:qFormat/>
    <w:rsid w:val="00BB2FA1"/>
    <w:pPr>
      <w:keepNext/>
      <w:jc w:val="center"/>
      <w:outlineLvl w:val="4"/>
    </w:pPr>
    <w:rPr>
      <w:rFonts w:ascii="Garamond" w:eastAsia="Times New Roman" w:hAnsi="Garamond"/>
      <w:bCs/>
      <w:i/>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A1"/>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BB2FA1"/>
  </w:style>
  <w:style w:type="paragraph" w:styleId="Footer">
    <w:name w:val="footer"/>
    <w:basedOn w:val="Normal"/>
    <w:link w:val="FooterChar"/>
    <w:uiPriority w:val="99"/>
    <w:unhideWhenUsed/>
    <w:rsid w:val="00BB2FA1"/>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BB2FA1"/>
  </w:style>
  <w:style w:type="character" w:customStyle="1" w:styleId="Heading5Char">
    <w:name w:val="Heading 5 Char"/>
    <w:basedOn w:val="DefaultParagraphFont"/>
    <w:link w:val="Heading5"/>
    <w:rsid w:val="00BB2FA1"/>
    <w:rPr>
      <w:rFonts w:ascii="Garamond" w:eastAsia="Times New Roman" w:hAnsi="Garamond" w:cs="Times New Roman"/>
      <w:bCs/>
      <w:i/>
      <w:sz w:val="14"/>
      <w:szCs w:val="18"/>
    </w:rPr>
  </w:style>
  <w:style w:type="paragraph" w:styleId="ListParagraph">
    <w:name w:val="List Paragraph"/>
    <w:basedOn w:val="Normal"/>
    <w:uiPriority w:val="34"/>
    <w:qFormat/>
    <w:rsid w:val="00EF5909"/>
    <w:pPr>
      <w:ind w:left="72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0145">
      <w:bodyDiv w:val="1"/>
      <w:marLeft w:val="0"/>
      <w:marRight w:val="0"/>
      <w:marTop w:val="0"/>
      <w:marBottom w:val="0"/>
      <w:divBdr>
        <w:top w:val="none" w:sz="0" w:space="0" w:color="auto"/>
        <w:left w:val="none" w:sz="0" w:space="0" w:color="auto"/>
        <w:bottom w:val="none" w:sz="0" w:space="0" w:color="auto"/>
        <w:right w:val="none" w:sz="0" w:space="0" w:color="auto"/>
      </w:divBdr>
      <w:divsChild>
        <w:div w:id="278612358">
          <w:marLeft w:val="0"/>
          <w:marRight w:val="0"/>
          <w:marTop w:val="0"/>
          <w:marBottom w:val="0"/>
          <w:divBdr>
            <w:top w:val="none" w:sz="0" w:space="0" w:color="auto"/>
            <w:left w:val="none" w:sz="0" w:space="0" w:color="auto"/>
            <w:bottom w:val="none" w:sz="0" w:space="0" w:color="auto"/>
            <w:right w:val="none" w:sz="0" w:space="0" w:color="auto"/>
          </w:divBdr>
        </w:div>
        <w:div w:id="636648353">
          <w:marLeft w:val="0"/>
          <w:marRight w:val="0"/>
          <w:marTop w:val="0"/>
          <w:marBottom w:val="0"/>
          <w:divBdr>
            <w:top w:val="none" w:sz="0" w:space="0" w:color="auto"/>
            <w:left w:val="none" w:sz="0" w:space="0" w:color="auto"/>
            <w:bottom w:val="none" w:sz="0" w:space="0" w:color="auto"/>
            <w:right w:val="none" w:sz="0" w:space="0" w:color="auto"/>
          </w:divBdr>
        </w:div>
        <w:div w:id="148719026">
          <w:marLeft w:val="0"/>
          <w:marRight w:val="0"/>
          <w:marTop w:val="0"/>
          <w:marBottom w:val="0"/>
          <w:divBdr>
            <w:top w:val="none" w:sz="0" w:space="0" w:color="auto"/>
            <w:left w:val="none" w:sz="0" w:space="0" w:color="auto"/>
            <w:bottom w:val="none" w:sz="0" w:space="0" w:color="auto"/>
            <w:right w:val="none" w:sz="0" w:space="0" w:color="auto"/>
          </w:divBdr>
        </w:div>
        <w:div w:id="1537042298">
          <w:marLeft w:val="0"/>
          <w:marRight w:val="0"/>
          <w:marTop w:val="0"/>
          <w:marBottom w:val="0"/>
          <w:divBdr>
            <w:top w:val="none" w:sz="0" w:space="0" w:color="auto"/>
            <w:left w:val="none" w:sz="0" w:space="0" w:color="auto"/>
            <w:bottom w:val="none" w:sz="0" w:space="0" w:color="auto"/>
            <w:right w:val="none" w:sz="0" w:space="0" w:color="auto"/>
          </w:divBdr>
        </w:div>
        <w:div w:id="1702391933">
          <w:marLeft w:val="0"/>
          <w:marRight w:val="0"/>
          <w:marTop w:val="0"/>
          <w:marBottom w:val="0"/>
          <w:divBdr>
            <w:top w:val="none" w:sz="0" w:space="0" w:color="auto"/>
            <w:left w:val="none" w:sz="0" w:space="0" w:color="auto"/>
            <w:bottom w:val="none" w:sz="0" w:space="0" w:color="auto"/>
            <w:right w:val="none" w:sz="0" w:space="0" w:color="auto"/>
          </w:divBdr>
        </w:div>
        <w:div w:id="648872514">
          <w:marLeft w:val="0"/>
          <w:marRight w:val="0"/>
          <w:marTop w:val="0"/>
          <w:marBottom w:val="0"/>
          <w:divBdr>
            <w:top w:val="none" w:sz="0" w:space="0" w:color="auto"/>
            <w:left w:val="none" w:sz="0" w:space="0" w:color="auto"/>
            <w:bottom w:val="none" w:sz="0" w:space="0" w:color="auto"/>
            <w:right w:val="none" w:sz="0" w:space="0" w:color="auto"/>
          </w:divBdr>
        </w:div>
        <w:div w:id="930548023">
          <w:marLeft w:val="0"/>
          <w:marRight w:val="0"/>
          <w:marTop w:val="0"/>
          <w:marBottom w:val="0"/>
          <w:divBdr>
            <w:top w:val="none" w:sz="0" w:space="0" w:color="auto"/>
            <w:left w:val="none" w:sz="0" w:space="0" w:color="auto"/>
            <w:bottom w:val="none" w:sz="0" w:space="0" w:color="auto"/>
            <w:right w:val="none" w:sz="0" w:space="0" w:color="auto"/>
          </w:divBdr>
        </w:div>
        <w:div w:id="368191200">
          <w:marLeft w:val="0"/>
          <w:marRight w:val="0"/>
          <w:marTop w:val="0"/>
          <w:marBottom w:val="0"/>
          <w:divBdr>
            <w:top w:val="none" w:sz="0" w:space="0" w:color="auto"/>
            <w:left w:val="none" w:sz="0" w:space="0" w:color="auto"/>
            <w:bottom w:val="none" w:sz="0" w:space="0" w:color="auto"/>
            <w:right w:val="none" w:sz="0" w:space="0" w:color="auto"/>
          </w:divBdr>
        </w:div>
        <w:div w:id="17513668">
          <w:marLeft w:val="0"/>
          <w:marRight w:val="0"/>
          <w:marTop w:val="0"/>
          <w:marBottom w:val="0"/>
          <w:divBdr>
            <w:top w:val="none" w:sz="0" w:space="0" w:color="auto"/>
            <w:left w:val="none" w:sz="0" w:space="0" w:color="auto"/>
            <w:bottom w:val="none" w:sz="0" w:space="0" w:color="auto"/>
            <w:right w:val="none" w:sz="0" w:space="0" w:color="auto"/>
          </w:divBdr>
        </w:div>
        <w:div w:id="950013619">
          <w:marLeft w:val="0"/>
          <w:marRight w:val="0"/>
          <w:marTop w:val="0"/>
          <w:marBottom w:val="0"/>
          <w:divBdr>
            <w:top w:val="none" w:sz="0" w:space="0" w:color="auto"/>
            <w:left w:val="none" w:sz="0" w:space="0" w:color="auto"/>
            <w:bottom w:val="none" w:sz="0" w:space="0" w:color="auto"/>
            <w:right w:val="none" w:sz="0" w:space="0" w:color="auto"/>
          </w:divBdr>
        </w:div>
        <w:div w:id="1666975079">
          <w:marLeft w:val="0"/>
          <w:marRight w:val="0"/>
          <w:marTop w:val="0"/>
          <w:marBottom w:val="0"/>
          <w:divBdr>
            <w:top w:val="none" w:sz="0" w:space="0" w:color="auto"/>
            <w:left w:val="none" w:sz="0" w:space="0" w:color="auto"/>
            <w:bottom w:val="none" w:sz="0" w:space="0" w:color="auto"/>
            <w:right w:val="none" w:sz="0" w:space="0" w:color="auto"/>
          </w:divBdr>
        </w:div>
        <w:div w:id="1398210857">
          <w:marLeft w:val="0"/>
          <w:marRight w:val="0"/>
          <w:marTop w:val="0"/>
          <w:marBottom w:val="0"/>
          <w:divBdr>
            <w:top w:val="none" w:sz="0" w:space="0" w:color="auto"/>
            <w:left w:val="none" w:sz="0" w:space="0" w:color="auto"/>
            <w:bottom w:val="none" w:sz="0" w:space="0" w:color="auto"/>
            <w:right w:val="none" w:sz="0" w:space="0" w:color="auto"/>
          </w:divBdr>
        </w:div>
        <w:div w:id="406421256">
          <w:marLeft w:val="0"/>
          <w:marRight w:val="0"/>
          <w:marTop w:val="0"/>
          <w:marBottom w:val="0"/>
          <w:divBdr>
            <w:top w:val="none" w:sz="0" w:space="0" w:color="auto"/>
            <w:left w:val="none" w:sz="0" w:space="0" w:color="auto"/>
            <w:bottom w:val="none" w:sz="0" w:space="0" w:color="auto"/>
            <w:right w:val="none" w:sz="0" w:space="0" w:color="auto"/>
          </w:divBdr>
        </w:div>
        <w:div w:id="49576846">
          <w:marLeft w:val="0"/>
          <w:marRight w:val="0"/>
          <w:marTop w:val="0"/>
          <w:marBottom w:val="0"/>
          <w:divBdr>
            <w:top w:val="none" w:sz="0" w:space="0" w:color="auto"/>
            <w:left w:val="none" w:sz="0" w:space="0" w:color="auto"/>
            <w:bottom w:val="none" w:sz="0" w:space="0" w:color="auto"/>
            <w:right w:val="none" w:sz="0" w:space="0" w:color="auto"/>
          </w:divBdr>
        </w:div>
        <w:div w:id="718287414">
          <w:marLeft w:val="0"/>
          <w:marRight w:val="0"/>
          <w:marTop w:val="0"/>
          <w:marBottom w:val="0"/>
          <w:divBdr>
            <w:top w:val="none" w:sz="0" w:space="0" w:color="auto"/>
            <w:left w:val="none" w:sz="0" w:space="0" w:color="auto"/>
            <w:bottom w:val="none" w:sz="0" w:space="0" w:color="auto"/>
            <w:right w:val="none" w:sz="0" w:space="0" w:color="auto"/>
          </w:divBdr>
        </w:div>
        <w:div w:id="1179345635">
          <w:marLeft w:val="0"/>
          <w:marRight w:val="0"/>
          <w:marTop w:val="0"/>
          <w:marBottom w:val="0"/>
          <w:divBdr>
            <w:top w:val="none" w:sz="0" w:space="0" w:color="auto"/>
            <w:left w:val="none" w:sz="0" w:space="0" w:color="auto"/>
            <w:bottom w:val="none" w:sz="0" w:space="0" w:color="auto"/>
            <w:right w:val="none" w:sz="0" w:space="0" w:color="auto"/>
          </w:divBdr>
        </w:div>
        <w:div w:id="1417165538">
          <w:marLeft w:val="0"/>
          <w:marRight w:val="0"/>
          <w:marTop w:val="0"/>
          <w:marBottom w:val="0"/>
          <w:divBdr>
            <w:top w:val="none" w:sz="0" w:space="0" w:color="auto"/>
            <w:left w:val="none" w:sz="0" w:space="0" w:color="auto"/>
            <w:bottom w:val="none" w:sz="0" w:space="0" w:color="auto"/>
            <w:right w:val="none" w:sz="0" w:space="0" w:color="auto"/>
          </w:divBdr>
        </w:div>
        <w:div w:id="457189282">
          <w:marLeft w:val="0"/>
          <w:marRight w:val="0"/>
          <w:marTop w:val="0"/>
          <w:marBottom w:val="0"/>
          <w:divBdr>
            <w:top w:val="none" w:sz="0" w:space="0" w:color="auto"/>
            <w:left w:val="none" w:sz="0" w:space="0" w:color="auto"/>
            <w:bottom w:val="none" w:sz="0" w:space="0" w:color="auto"/>
            <w:right w:val="none" w:sz="0" w:space="0" w:color="auto"/>
          </w:divBdr>
        </w:div>
        <w:div w:id="2001276723">
          <w:marLeft w:val="0"/>
          <w:marRight w:val="0"/>
          <w:marTop w:val="0"/>
          <w:marBottom w:val="0"/>
          <w:divBdr>
            <w:top w:val="none" w:sz="0" w:space="0" w:color="auto"/>
            <w:left w:val="none" w:sz="0" w:space="0" w:color="auto"/>
            <w:bottom w:val="none" w:sz="0" w:space="0" w:color="auto"/>
            <w:right w:val="none" w:sz="0" w:space="0" w:color="auto"/>
          </w:divBdr>
        </w:div>
        <w:div w:id="287592718">
          <w:marLeft w:val="0"/>
          <w:marRight w:val="0"/>
          <w:marTop w:val="0"/>
          <w:marBottom w:val="0"/>
          <w:divBdr>
            <w:top w:val="none" w:sz="0" w:space="0" w:color="auto"/>
            <w:left w:val="none" w:sz="0" w:space="0" w:color="auto"/>
            <w:bottom w:val="none" w:sz="0" w:space="0" w:color="auto"/>
            <w:right w:val="none" w:sz="0" w:space="0" w:color="auto"/>
          </w:divBdr>
        </w:div>
        <w:div w:id="727413293">
          <w:marLeft w:val="0"/>
          <w:marRight w:val="0"/>
          <w:marTop w:val="0"/>
          <w:marBottom w:val="0"/>
          <w:divBdr>
            <w:top w:val="none" w:sz="0" w:space="0" w:color="auto"/>
            <w:left w:val="none" w:sz="0" w:space="0" w:color="auto"/>
            <w:bottom w:val="none" w:sz="0" w:space="0" w:color="auto"/>
            <w:right w:val="none" w:sz="0" w:space="0" w:color="auto"/>
          </w:divBdr>
        </w:div>
        <w:div w:id="1105812658">
          <w:marLeft w:val="0"/>
          <w:marRight w:val="0"/>
          <w:marTop w:val="0"/>
          <w:marBottom w:val="0"/>
          <w:divBdr>
            <w:top w:val="none" w:sz="0" w:space="0" w:color="auto"/>
            <w:left w:val="none" w:sz="0" w:space="0" w:color="auto"/>
            <w:bottom w:val="none" w:sz="0" w:space="0" w:color="auto"/>
            <w:right w:val="none" w:sz="0" w:space="0" w:color="auto"/>
          </w:divBdr>
        </w:div>
        <w:div w:id="776143588">
          <w:marLeft w:val="0"/>
          <w:marRight w:val="0"/>
          <w:marTop w:val="0"/>
          <w:marBottom w:val="0"/>
          <w:divBdr>
            <w:top w:val="none" w:sz="0" w:space="0" w:color="auto"/>
            <w:left w:val="none" w:sz="0" w:space="0" w:color="auto"/>
            <w:bottom w:val="none" w:sz="0" w:space="0" w:color="auto"/>
            <w:right w:val="none" w:sz="0" w:space="0" w:color="auto"/>
          </w:divBdr>
        </w:div>
        <w:div w:id="1952470608">
          <w:marLeft w:val="0"/>
          <w:marRight w:val="0"/>
          <w:marTop w:val="0"/>
          <w:marBottom w:val="0"/>
          <w:divBdr>
            <w:top w:val="none" w:sz="0" w:space="0" w:color="auto"/>
            <w:left w:val="none" w:sz="0" w:space="0" w:color="auto"/>
            <w:bottom w:val="none" w:sz="0" w:space="0" w:color="auto"/>
            <w:right w:val="none" w:sz="0" w:space="0" w:color="auto"/>
          </w:divBdr>
        </w:div>
        <w:div w:id="1726022237">
          <w:marLeft w:val="0"/>
          <w:marRight w:val="0"/>
          <w:marTop w:val="0"/>
          <w:marBottom w:val="0"/>
          <w:divBdr>
            <w:top w:val="none" w:sz="0" w:space="0" w:color="auto"/>
            <w:left w:val="none" w:sz="0" w:space="0" w:color="auto"/>
            <w:bottom w:val="none" w:sz="0" w:space="0" w:color="auto"/>
            <w:right w:val="none" w:sz="0" w:space="0" w:color="auto"/>
          </w:divBdr>
        </w:div>
        <w:div w:id="917052813">
          <w:marLeft w:val="0"/>
          <w:marRight w:val="0"/>
          <w:marTop w:val="0"/>
          <w:marBottom w:val="0"/>
          <w:divBdr>
            <w:top w:val="none" w:sz="0" w:space="0" w:color="auto"/>
            <w:left w:val="none" w:sz="0" w:space="0" w:color="auto"/>
            <w:bottom w:val="none" w:sz="0" w:space="0" w:color="auto"/>
            <w:right w:val="none" w:sz="0" w:space="0" w:color="auto"/>
          </w:divBdr>
        </w:div>
        <w:div w:id="988632076">
          <w:marLeft w:val="0"/>
          <w:marRight w:val="0"/>
          <w:marTop w:val="0"/>
          <w:marBottom w:val="0"/>
          <w:divBdr>
            <w:top w:val="none" w:sz="0" w:space="0" w:color="auto"/>
            <w:left w:val="none" w:sz="0" w:space="0" w:color="auto"/>
            <w:bottom w:val="none" w:sz="0" w:space="0" w:color="auto"/>
            <w:right w:val="none" w:sz="0" w:space="0" w:color="auto"/>
          </w:divBdr>
        </w:div>
        <w:div w:id="1692148976">
          <w:marLeft w:val="0"/>
          <w:marRight w:val="0"/>
          <w:marTop w:val="0"/>
          <w:marBottom w:val="0"/>
          <w:divBdr>
            <w:top w:val="none" w:sz="0" w:space="0" w:color="auto"/>
            <w:left w:val="none" w:sz="0" w:space="0" w:color="auto"/>
            <w:bottom w:val="none" w:sz="0" w:space="0" w:color="auto"/>
            <w:right w:val="none" w:sz="0" w:space="0" w:color="auto"/>
          </w:divBdr>
        </w:div>
        <w:div w:id="444665617">
          <w:marLeft w:val="0"/>
          <w:marRight w:val="0"/>
          <w:marTop w:val="0"/>
          <w:marBottom w:val="0"/>
          <w:divBdr>
            <w:top w:val="none" w:sz="0" w:space="0" w:color="auto"/>
            <w:left w:val="none" w:sz="0" w:space="0" w:color="auto"/>
            <w:bottom w:val="none" w:sz="0" w:space="0" w:color="auto"/>
            <w:right w:val="none" w:sz="0" w:space="0" w:color="auto"/>
          </w:divBdr>
        </w:div>
        <w:div w:id="180245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0B0C-51DD-4267-A5BA-08D50E09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McKee</cp:lastModifiedBy>
  <cp:revision>2</cp:revision>
  <cp:lastPrinted>2016-11-09T18:57:00Z</cp:lastPrinted>
  <dcterms:created xsi:type="dcterms:W3CDTF">2016-11-09T19:08:00Z</dcterms:created>
  <dcterms:modified xsi:type="dcterms:W3CDTF">2016-11-09T19:08:00Z</dcterms:modified>
</cp:coreProperties>
</file>